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134" w:rsidRDefault="0046226C">
      <w:pPr>
        <w:pStyle w:val="Didefault"/>
        <w:spacing w:line="288" w:lineRule="auto"/>
        <w:ind w:left="567" w:firstLine="567"/>
        <w:jc w:val="right"/>
        <w:rPr>
          <w:rFonts w:ascii="Times" w:eastAsia="Times" w:hAnsi="Times" w:cs="Times"/>
          <w:sz w:val="24"/>
          <w:szCs w:val="24"/>
        </w:rPr>
      </w:pPr>
      <w:bookmarkStart w:id="0" w:name="_GoBack"/>
      <w:bookmarkEnd w:id="0"/>
      <w:r>
        <w:rPr>
          <w:rFonts w:ascii="Times" w:hAnsi="Times"/>
          <w:sz w:val="24"/>
          <w:szCs w:val="24"/>
          <w:lang w:val="es-ES_tradnl"/>
        </w:rPr>
        <w:t>Davide Pala</w:t>
      </w:r>
    </w:p>
    <w:p w:rsidR="00CC2134" w:rsidRDefault="0046226C">
      <w:pPr>
        <w:pStyle w:val="Didefault"/>
        <w:spacing w:line="288" w:lineRule="auto"/>
        <w:ind w:left="567" w:firstLine="567"/>
        <w:jc w:val="right"/>
        <w:rPr>
          <w:rFonts w:ascii="Times" w:eastAsia="Times" w:hAnsi="Times" w:cs="Times"/>
          <w:sz w:val="24"/>
          <w:szCs w:val="24"/>
        </w:rPr>
      </w:pPr>
      <w:r>
        <w:rPr>
          <w:rFonts w:ascii="Times" w:hAnsi="Times"/>
          <w:sz w:val="24"/>
          <w:szCs w:val="24"/>
        </w:rPr>
        <w:t xml:space="preserve">Post-doc Fellow at the CAS-SEE </w:t>
      </w:r>
    </w:p>
    <w:p w:rsidR="00CC2134" w:rsidRDefault="0046226C">
      <w:pPr>
        <w:pStyle w:val="Didefault"/>
        <w:spacing w:line="288" w:lineRule="auto"/>
        <w:ind w:left="567" w:firstLine="567"/>
        <w:jc w:val="right"/>
        <w:rPr>
          <w:rFonts w:ascii="Times" w:eastAsia="Times" w:hAnsi="Times" w:cs="Times"/>
          <w:sz w:val="24"/>
          <w:szCs w:val="24"/>
        </w:rPr>
      </w:pPr>
      <w:r>
        <w:rPr>
          <w:rFonts w:ascii="Times" w:hAnsi="Times"/>
          <w:sz w:val="24"/>
          <w:szCs w:val="24"/>
        </w:rPr>
        <w:t xml:space="preserve">(Center for Advanced Studies </w:t>
      </w:r>
      <w:r>
        <w:rPr>
          <w:rFonts w:ascii="Arial Unicode MS" w:hAnsi="Arial Unicode MS"/>
          <w:sz w:val="24"/>
          <w:szCs w:val="24"/>
        </w:rPr>
        <w:t>‒</w:t>
      </w:r>
      <w:r>
        <w:rPr>
          <w:rFonts w:ascii="Times" w:hAnsi="Times"/>
          <w:sz w:val="24"/>
          <w:szCs w:val="24"/>
        </w:rPr>
        <w:t xml:space="preserve"> </w:t>
      </w:r>
      <w:r>
        <w:rPr>
          <w:rFonts w:ascii="Times" w:hAnsi="Times"/>
          <w:sz w:val="24"/>
          <w:szCs w:val="24"/>
        </w:rPr>
        <w:t>South East Europe)</w:t>
      </w:r>
    </w:p>
    <w:p w:rsidR="00CC2134" w:rsidRDefault="0046226C">
      <w:pPr>
        <w:pStyle w:val="Didefault"/>
        <w:spacing w:line="288" w:lineRule="auto"/>
        <w:ind w:left="567" w:firstLine="567"/>
        <w:jc w:val="right"/>
        <w:rPr>
          <w:rFonts w:ascii="Times" w:eastAsia="Times" w:hAnsi="Times" w:cs="Times"/>
          <w:sz w:val="24"/>
          <w:szCs w:val="24"/>
        </w:rPr>
      </w:pPr>
      <w:r>
        <w:rPr>
          <w:rFonts w:ascii="Times" w:hAnsi="Times"/>
          <w:sz w:val="24"/>
          <w:szCs w:val="24"/>
        </w:rPr>
        <w:t>davide_pala@hotmail.com</w:t>
      </w:r>
    </w:p>
    <w:p w:rsidR="00CC2134" w:rsidRDefault="00CC2134">
      <w:pPr>
        <w:pStyle w:val="Didefault"/>
        <w:spacing w:line="288" w:lineRule="auto"/>
        <w:ind w:left="567" w:firstLine="567"/>
        <w:jc w:val="center"/>
      </w:pPr>
    </w:p>
    <w:p w:rsidR="00CC2134" w:rsidRDefault="00CC2134">
      <w:pPr>
        <w:pStyle w:val="Didefault"/>
        <w:spacing w:line="288" w:lineRule="auto"/>
        <w:ind w:left="567" w:firstLine="567"/>
        <w:jc w:val="center"/>
      </w:pPr>
    </w:p>
    <w:p w:rsidR="00CC2134" w:rsidRDefault="0046226C">
      <w:pPr>
        <w:pStyle w:val="Didefault"/>
        <w:suppressAutoHyphens/>
        <w:spacing w:line="360" w:lineRule="auto"/>
        <w:ind w:left="567" w:firstLine="567"/>
        <w:jc w:val="center"/>
        <w:rPr>
          <w:rFonts w:ascii="Times" w:eastAsia="Times" w:hAnsi="Times" w:cs="Times"/>
          <w:b/>
          <w:bCs/>
          <w:sz w:val="24"/>
          <w:szCs w:val="24"/>
        </w:rPr>
      </w:pPr>
      <w:r>
        <w:rPr>
          <w:rFonts w:ascii="Times" w:hAnsi="Times"/>
          <w:b/>
          <w:bCs/>
          <w:sz w:val="24"/>
          <w:szCs w:val="24"/>
        </w:rPr>
        <w:t>Experts,</w:t>
      </w:r>
      <w:r>
        <w:rPr>
          <w:rFonts w:ascii="Times" w:hAnsi="Times"/>
          <w:sz w:val="24"/>
          <w:szCs w:val="24"/>
        </w:rPr>
        <w:t xml:space="preserve"> </w:t>
      </w:r>
      <w:r>
        <w:rPr>
          <w:rFonts w:ascii="Times" w:hAnsi="Times"/>
          <w:b/>
          <w:bCs/>
          <w:sz w:val="24"/>
          <w:szCs w:val="24"/>
          <w:lang w:val="it-IT"/>
        </w:rPr>
        <w:t xml:space="preserve">Good Citizens, </w:t>
      </w:r>
      <w:r>
        <w:rPr>
          <w:rFonts w:ascii="Times" w:hAnsi="Times"/>
          <w:b/>
          <w:bCs/>
          <w:sz w:val="24"/>
          <w:szCs w:val="24"/>
        </w:rPr>
        <w:t>Democratic Public Debates and Global Warming</w:t>
      </w:r>
    </w:p>
    <w:p w:rsidR="00CC2134" w:rsidRDefault="00CC2134">
      <w:pPr>
        <w:pStyle w:val="Didefault"/>
        <w:suppressAutoHyphens/>
        <w:spacing w:line="360" w:lineRule="auto"/>
        <w:ind w:left="567" w:firstLine="567"/>
        <w:jc w:val="center"/>
        <w:rPr>
          <w:rFonts w:ascii="Times" w:eastAsia="Times" w:hAnsi="Times" w:cs="Times"/>
          <w:b/>
          <w:bCs/>
          <w:sz w:val="24"/>
          <w:szCs w:val="24"/>
        </w:rPr>
      </w:pPr>
    </w:p>
    <w:p w:rsidR="00CC2134" w:rsidRDefault="0046226C">
      <w:pPr>
        <w:pStyle w:val="Didefault"/>
        <w:suppressAutoHyphens/>
        <w:spacing w:line="360" w:lineRule="auto"/>
        <w:ind w:left="567" w:firstLine="567"/>
        <w:jc w:val="both"/>
        <w:rPr>
          <w:rFonts w:ascii="Times" w:eastAsia="Times" w:hAnsi="Times" w:cs="Times"/>
          <w:sz w:val="24"/>
          <w:szCs w:val="24"/>
        </w:rPr>
      </w:pPr>
      <w:r>
        <w:rPr>
          <w:rFonts w:ascii="Times" w:hAnsi="Times"/>
          <w:sz w:val="24"/>
          <w:szCs w:val="24"/>
        </w:rPr>
        <w:t xml:space="preserve">  Among</w:t>
      </w:r>
      <w:r>
        <w:rPr>
          <w:rFonts w:ascii="Times" w:hAnsi="Times"/>
          <w:sz w:val="24"/>
          <w:szCs w:val="24"/>
          <w:lang w:val="it-IT"/>
        </w:rPr>
        <w:t xml:space="preserve"> </w:t>
      </w:r>
      <w:r>
        <w:rPr>
          <w:rFonts w:ascii="Times" w:hAnsi="Times"/>
          <w:sz w:val="24"/>
          <w:szCs w:val="24"/>
        </w:rPr>
        <w:t>climate</w:t>
      </w:r>
      <w:r>
        <w:rPr>
          <w:rFonts w:ascii="Times" w:hAnsi="Times"/>
          <w:sz w:val="24"/>
          <w:szCs w:val="24"/>
          <w:lang w:val="it-IT"/>
        </w:rPr>
        <w:t xml:space="preserve"> experts</w:t>
      </w:r>
      <w:r>
        <w:rPr>
          <w:rFonts w:ascii="Times" w:hAnsi="Times"/>
          <w:sz w:val="24"/>
          <w:szCs w:val="24"/>
        </w:rPr>
        <w:t xml:space="preserve"> there is an overwhelming consensus that </w:t>
      </w:r>
      <w:r>
        <w:rPr>
          <w:rFonts w:ascii="Times" w:hAnsi="Times"/>
          <w:sz w:val="24"/>
          <w:szCs w:val="24"/>
          <w:lang w:val="it-IT"/>
        </w:rPr>
        <w:t xml:space="preserve">(i) </w:t>
      </w:r>
      <w:r>
        <w:rPr>
          <w:rFonts w:ascii="Times" w:hAnsi="Times"/>
          <w:sz w:val="24"/>
          <w:szCs w:val="24"/>
        </w:rPr>
        <w:t>global warming is occurring</w:t>
      </w:r>
      <w:r>
        <w:rPr>
          <w:rFonts w:ascii="Times" w:hAnsi="Times"/>
          <w:sz w:val="24"/>
          <w:szCs w:val="24"/>
          <w:lang w:val="it-IT"/>
        </w:rPr>
        <w:t xml:space="preserve">, </w:t>
      </w:r>
      <w:r>
        <w:rPr>
          <w:rFonts w:ascii="Times" w:hAnsi="Times"/>
          <w:sz w:val="24"/>
          <w:szCs w:val="24"/>
        </w:rPr>
        <w:t>that</w:t>
      </w:r>
      <w:r>
        <w:rPr>
          <w:rFonts w:ascii="Times" w:hAnsi="Times"/>
          <w:sz w:val="24"/>
          <w:szCs w:val="24"/>
          <w:lang w:val="it-IT"/>
        </w:rPr>
        <w:t xml:space="preserve"> (ii) </w:t>
      </w:r>
      <w:r>
        <w:rPr>
          <w:rFonts w:ascii="Times" w:hAnsi="Times"/>
          <w:sz w:val="24"/>
          <w:szCs w:val="24"/>
        </w:rPr>
        <w:t>this fact is alarming</w:t>
      </w:r>
      <w:r>
        <w:rPr>
          <w:rFonts w:ascii="Times" w:hAnsi="Times"/>
          <w:sz w:val="24"/>
          <w:szCs w:val="24"/>
          <w:lang w:val="it-IT"/>
        </w:rPr>
        <w:t xml:space="preserve">, </w:t>
      </w:r>
      <w:r>
        <w:rPr>
          <w:rFonts w:ascii="Times" w:hAnsi="Times"/>
          <w:sz w:val="24"/>
          <w:szCs w:val="24"/>
        </w:rPr>
        <w:t xml:space="preserve">and that </w:t>
      </w:r>
      <w:r>
        <w:rPr>
          <w:rFonts w:ascii="Times" w:hAnsi="Times"/>
          <w:sz w:val="24"/>
          <w:szCs w:val="24"/>
          <w:lang w:val="it-IT"/>
        </w:rPr>
        <w:t xml:space="preserve">(iii) </w:t>
      </w:r>
      <w:r>
        <w:rPr>
          <w:rFonts w:ascii="Times" w:hAnsi="Times"/>
          <w:sz w:val="24"/>
          <w:szCs w:val="24"/>
        </w:rPr>
        <w:t xml:space="preserve">humans are causally responsible for it. </w:t>
      </w:r>
      <w:r>
        <w:rPr>
          <w:rFonts w:ascii="Times" w:hAnsi="Times"/>
          <w:sz w:val="24"/>
          <w:szCs w:val="24"/>
          <w:lang w:val="it-IT"/>
        </w:rPr>
        <w:t>Notwithstanding</w:t>
      </w:r>
      <w:r>
        <w:rPr>
          <w:rFonts w:ascii="Times" w:hAnsi="Times"/>
          <w:sz w:val="24"/>
          <w:szCs w:val="24"/>
        </w:rPr>
        <w:t>,</w:t>
      </w:r>
      <w:r>
        <w:rPr>
          <w:rFonts w:ascii="Times" w:hAnsi="Times"/>
          <w:sz w:val="24"/>
          <w:szCs w:val="24"/>
          <w:lang w:val="it-IT"/>
        </w:rPr>
        <w:t xml:space="preserve"> </w:t>
      </w:r>
      <w:r>
        <w:rPr>
          <w:rFonts w:ascii="Times" w:hAnsi="Times"/>
          <w:sz w:val="24"/>
          <w:szCs w:val="24"/>
        </w:rPr>
        <w:t>16% of American citizens den</w:t>
      </w:r>
      <w:r>
        <w:rPr>
          <w:rFonts w:ascii="Times" w:hAnsi="Times"/>
          <w:sz w:val="24"/>
          <w:szCs w:val="24"/>
          <w:lang w:val="it-IT"/>
        </w:rPr>
        <w:t>y</w:t>
      </w:r>
      <w:r>
        <w:rPr>
          <w:rFonts w:ascii="Times" w:hAnsi="Times"/>
          <w:sz w:val="24"/>
          <w:szCs w:val="24"/>
        </w:rPr>
        <w:t xml:space="preserve"> that</w:t>
      </w:r>
      <w:r>
        <w:rPr>
          <w:rFonts w:ascii="Times" w:hAnsi="Times"/>
          <w:sz w:val="24"/>
          <w:szCs w:val="24"/>
          <w:lang w:val="it-IT"/>
        </w:rPr>
        <w:t xml:space="preserve"> (i) </w:t>
      </w:r>
      <w:r>
        <w:rPr>
          <w:rFonts w:ascii="Times" w:hAnsi="Times"/>
          <w:sz w:val="24"/>
          <w:szCs w:val="24"/>
        </w:rPr>
        <w:t>global warming is occurring</w:t>
      </w:r>
      <w:r>
        <w:rPr>
          <w:rFonts w:ascii="Times" w:hAnsi="Times"/>
          <w:sz w:val="24"/>
          <w:szCs w:val="24"/>
          <w:lang w:val="it-IT"/>
        </w:rPr>
        <w:t xml:space="preserve">; </w:t>
      </w:r>
      <w:r>
        <w:rPr>
          <w:rFonts w:ascii="Times" w:hAnsi="Times"/>
          <w:sz w:val="24"/>
          <w:szCs w:val="24"/>
        </w:rPr>
        <w:t>48%</w:t>
      </w:r>
      <w:r>
        <w:rPr>
          <w:rFonts w:ascii="Times" w:hAnsi="Times"/>
          <w:sz w:val="24"/>
          <w:szCs w:val="24"/>
          <w:lang w:val="it-IT"/>
        </w:rPr>
        <w:t xml:space="preserve"> </w:t>
      </w:r>
      <w:r>
        <w:rPr>
          <w:rFonts w:ascii="Times" w:hAnsi="Times"/>
          <w:sz w:val="24"/>
          <w:szCs w:val="24"/>
        </w:rPr>
        <w:t>question</w:t>
      </w:r>
      <w:r>
        <w:rPr>
          <w:rFonts w:ascii="Times" w:hAnsi="Times"/>
          <w:sz w:val="24"/>
          <w:szCs w:val="24"/>
          <w:lang w:val="it-IT"/>
        </w:rPr>
        <w:t xml:space="preserve"> (ii) </w:t>
      </w:r>
      <w:r>
        <w:rPr>
          <w:rFonts w:ascii="Times" w:hAnsi="Times"/>
          <w:sz w:val="24"/>
          <w:szCs w:val="24"/>
        </w:rPr>
        <w:t>its seriousness</w:t>
      </w:r>
      <w:r>
        <w:rPr>
          <w:rFonts w:ascii="Times" w:hAnsi="Times"/>
          <w:sz w:val="24"/>
          <w:szCs w:val="24"/>
          <w:lang w:val="it-IT"/>
        </w:rPr>
        <w:t xml:space="preserve">; </w:t>
      </w:r>
      <w:r>
        <w:rPr>
          <w:rFonts w:ascii="Times" w:hAnsi="Times"/>
          <w:sz w:val="24"/>
          <w:szCs w:val="24"/>
        </w:rPr>
        <w:t>and</w:t>
      </w:r>
      <w:r>
        <w:rPr>
          <w:rFonts w:ascii="Times" w:hAnsi="Times"/>
          <w:sz w:val="24"/>
          <w:szCs w:val="24"/>
          <w:lang w:val="it-IT"/>
        </w:rPr>
        <w:t xml:space="preserve"> </w:t>
      </w:r>
      <w:r>
        <w:rPr>
          <w:rFonts w:ascii="Times" w:hAnsi="Times"/>
          <w:sz w:val="24"/>
          <w:szCs w:val="24"/>
        </w:rPr>
        <w:t xml:space="preserve">50% think </w:t>
      </w:r>
      <w:r>
        <w:rPr>
          <w:rFonts w:ascii="Times" w:hAnsi="Times"/>
          <w:sz w:val="24"/>
          <w:szCs w:val="24"/>
        </w:rPr>
        <w:t>that</w:t>
      </w:r>
      <w:r>
        <w:rPr>
          <w:rFonts w:ascii="Times" w:hAnsi="Times"/>
          <w:sz w:val="24"/>
          <w:szCs w:val="24"/>
          <w:lang w:val="it-IT"/>
        </w:rPr>
        <w:t xml:space="preserve"> (iii) </w:t>
      </w:r>
      <w:r>
        <w:rPr>
          <w:rFonts w:ascii="Times" w:hAnsi="Times"/>
          <w:sz w:val="24"/>
          <w:szCs w:val="24"/>
        </w:rPr>
        <w:t>human activity has no role in causing it.</w:t>
      </w:r>
      <w:r>
        <w:rPr>
          <w:rFonts w:ascii="Times" w:hAnsi="Times"/>
          <w:sz w:val="24"/>
          <w:szCs w:val="24"/>
          <w:lang w:val="it-IT"/>
        </w:rPr>
        <w:t xml:space="preserve"> </w:t>
      </w:r>
      <w:r>
        <w:rPr>
          <w:rFonts w:ascii="Times" w:hAnsi="Times"/>
          <w:sz w:val="24"/>
          <w:szCs w:val="24"/>
        </w:rPr>
        <w:t>I</w:t>
      </w:r>
      <w:r>
        <w:rPr>
          <w:rFonts w:ascii="Times" w:hAnsi="Times"/>
          <w:sz w:val="24"/>
          <w:szCs w:val="24"/>
          <w:lang w:val="it-IT"/>
        </w:rPr>
        <w:t xml:space="preserve">n this talk, I </w:t>
      </w:r>
      <w:r>
        <w:rPr>
          <w:rFonts w:ascii="Times" w:hAnsi="Times"/>
          <w:sz w:val="24"/>
          <w:szCs w:val="24"/>
        </w:rPr>
        <w:t xml:space="preserve">will provide a </w:t>
      </w:r>
      <w:r>
        <w:rPr>
          <w:rFonts w:ascii="Times" w:hAnsi="Times"/>
          <w:sz w:val="24"/>
          <w:szCs w:val="24"/>
          <w:lang w:val="it-IT"/>
        </w:rPr>
        <w:t xml:space="preserve">normative </w:t>
      </w:r>
      <w:r>
        <w:rPr>
          <w:rFonts w:ascii="Times" w:hAnsi="Times"/>
          <w:sz w:val="24"/>
          <w:szCs w:val="24"/>
        </w:rPr>
        <w:t>framework to assess the attitude of those citizens that, like American citizens, in democratic public debates concerning the elaboration of public policies, mistr</w:t>
      </w:r>
      <w:r>
        <w:rPr>
          <w:rFonts w:ascii="Times" w:hAnsi="Times"/>
          <w:sz w:val="24"/>
          <w:szCs w:val="24"/>
        </w:rPr>
        <w:t xml:space="preserve">ust experts, i.e. </w:t>
      </w:r>
      <w:r>
        <w:rPr>
          <w:rFonts w:ascii="Times" w:hAnsi="Times"/>
          <w:i/>
          <w:iCs/>
          <w:sz w:val="24"/>
          <w:szCs w:val="24"/>
        </w:rPr>
        <w:t>trustworthy epistemic authorities</w:t>
      </w:r>
      <w:r>
        <w:rPr>
          <w:rFonts w:ascii="Times" w:hAnsi="Times"/>
          <w:sz w:val="24"/>
          <w:szCs w:val="24"/>
        </w:rPr>
        <w:t xml:space="preserve">, in regard to beliefs that are </w:t>
      </w:r>
      <w:r>
        <w:rPr>
          <w:rFonts w:ascii="Times" w:hAnsi="Times"/>
          <w:i/>
          <w:iCs/>
          <w:sz w:val="24"/>
          <w:szCs w:val="24"/>
        </w:rPr>
        <w:t>justified</w:t>
      </w:r>
      <w:r>
        <w:rPr>
          <w:rFonts w:ascii="Times" w:hAnsi="Times"/>
          <w:sz w:val="24"/>
          <w:szCs w:val="24"/>
        </w:rPr>
        <w:t xml:space="preserve"> and </w:t>
      </w:r>
      <w:r>
        <w:rPr>
          <w:rFonts w:ascii="Times" w:hAnsi="Times"/>
          <w:i/>
          <w:iCs/>
          <w:sz w:val="24"/>
          <w:szCs w:val="24"/>
        </w:rPr>
        <w:t>almost undisputed</w:t>
      </w:r>
      <w:r>
        <w:rPr>
          <w:rFonts w:ascii="Times" w:hAnsi="Times"/>
          <w:sz w:val="24"/>
          <w:szCs w:val="24"/>
        </w:rPr>
        <w:t xml:space="preserve"> within the scientific community. I will argue that this attitude is </w:t>
      </w:r>
      <w:r>
        <w:rPr>
          <w:rFonts w:ascii="Times" w:hAnsi="Times"/>
          <w:i/>
          <w:iCs/>
          <w:sz w:val="24"/>
          <w:szCs w:val="24"/>
          <w:lang w:val="it-IT"/>
        </w:rPr>
        <w:t>bad</w:t>
      </w:r>
      <w:r>
        <w:rPr>
          <w:rFonts w:ascii="Times" w:hAnsi="Times"/>
          <w:sz w:val="24"/>
          <w:szCs w:val="24"/>
        </w:rPr>
        <w:t>, because citizens show</w:t>
      </w:r>
      <w:r>
        <w:rPr>
          <w:rFonts w:ascii="Times" w:hAnsi="Times"/>
          <w:sz w:val="24"/>
          <w:szCs w:val="24"/>
          <w:lang w:val="it-IT"/>
        </w:rPr>
        <w:t>ing</w:t>
      </w:r>
      <w:r>
        <w:rPr>
          <w:rFonts w:ascii="Times" w:hAnsi="Times"/>
          <w:sz w:val="24"/>
          <w:szCs w:val="24"/>
        </w:rPr>
        <w:t xml:space="preserve"> it do not </w:t>
      </w:r>
      <w:r>
        <w:rPr>
          <w:rFonts w:ascii="Times" w:hAnsi="Times"/>
          <w:sz w:val="24"/>
          <w:szCs w:val="24"/>
          <w:lang w:val="it-IT"/>
        </w:rPr>
        <w:t xml:space="preserve">possess </w:t>
      </w:r>
      <w:r>
        <w:rPr>
          <w:rFonts w:ascii="Times" w:hAnsi="Times"/>
          <w:sz w:val="24"/>
          <w:szCs w:val="24"/>
        </w:rPr>
        <w:t xml:space="preserve">the </w:t>
      </w:r>
      <w:r>
        <w:rPr>
          <w:rFonts w:ascii="Times" w:hAnsi="Times"/>
          <w:i/>
          <w:iCs/>
          <w:sz w:val="24"/>
          <w:szCs w:val="24"/>
        </w:rPr>
        <w:t>virtue</w:t>
      </w:r>
      <w:r>
        <w:rPr>
          <w:rFonts w:ascii="Times" w:hAnsi="Times"/>
          <w:sz w:val="24"/>
          <w:szCs w:val="24"/>
        </w:rPr>
        <w:t xml:space="preserve"> of </w:t>
      </w:r>
      <w:r>
        <w:rPr>
          <w:rFonts w:ascii="Times" w:hAnsi="Times"/>
          <w:sz w:val="24"/>
          <w:szCs w:val="24"/>
          <w:lang w:val="it-IT"/>
        </w:rPr>
        <w:t xml:space="preserve">the </w:t>
      </w:r>
      <w:r>
        <w:rPr>
          <w:rFonts w:ascii="Times" w:hAnsi="Times"/>
          <w:i/>
          <w:iCs/>
          <w:sz w:val="24"/>
          <w:szCs w:val="24"/>
        </w:rPr>
        <w:t>epistem</w:t>
      </w:r>
      <w:r>
        <w:rPr>
          <w:rFonts w:ascii="Times" w:hAnsi="Times"/>
          <w:i/>
          <w:iCs/>
          <w:sz w:val="24"/>
          <w:szCs w:val="24"/>
        </w:rPr>
        <w:t>ic trust in trustworthy epistemic authorities</w:t>
      </w:r>
      <w:r>
        <w:rPr>
          <w:rFonts w:ascii="Times" w:hAnsi="Times"/>
          <w:sz w:val="24"/>
          <w:szCs w:val="24"/>
        </w:rPr>
        <w:t xml:space="preserve"> (ETITEA), which is demanded by the </w:t>
      </w:r>
      <w:r>
        <w:rPr>
          <w:rFonts w:ascii="Times" w:hAnsi="Times"/>
          <w:sz w:val="24"/>
          <w:szCs w:val="24"/>
          <w:lang w:val="it-IT"/>
        </w:rPr>
        <w:t xml:space="preserve">non-exhaustive </w:t>
      </w:r>
      <w:r>
        <w:rPr>
          <w:rFonts w:ascii="Times" w:hAnsi="Times"/>
          <w:sz w:val="24"/>
          <w:szCs w:val="24"/>
        </w:rPr>
        <w:t>ideal of</w:t>
      </w:r>
      <w:r>
        <w:rPr>
          <w:rFonts w:ascii="Times" w:hAnsi="Times"/>
          <w:sz w:val="24"/>
          <w:szCs w:val="24"/>
          <w:lang w:val="it-IT"/>
        </w:rPr>
        <w:t xml:space="preserve"> the </w:t>
      </w:r>
      <w:r>
        <w:rPr>
          <w:rFonts w:ascii="Times" w:hAnsi="Times"/>
          <w:i/>
          <w:iCs/>
          <w:sz w:val="24"/>
          <w:szCs w:val="24"/>
          <w:lang w:val="it-IT"/>
        </w:rPr>
        <w:t>good</w:t>
      </w:r>
      <w:r>
        <w:rPr>
          <w:rFonts w:ascii="Times" w:hAnsi="Times"/>
          <w:sz w:val="24"/>
          <w:szCs w:val="24"/>
          <w:lang w:val="it-IT"/>
        </w:rPr>
        <w:t xml:space="preserve"> citizens publicly debating in democratic contexts</w:t>
      </w:r>
      <w:r>
        <w:rPr>
          <w:rFonts w:ascii="Times" w:hAnsi="Times"/>
          <w:sz w:val="24"/>
          <w:szCs w:val="24"/>
        </w:rPr>
        <w:t xml:space="preserve">. </w:t>
      </w:r>
      <w:r>
        <w:rPr>
          <w:rFonts w:ascii="Times" w:hAnsi="Times"/>
          <w:sz w:val="24"/>
          <w:szCs w:val="24"/>
          <w:lang w:val="it-IT"/>
        </w:rPr>
        <w:t>According to this ideal</w:t>
      </w:r>
      <w:r>
        <w:rPr>
          <w:rFonts w:ascii="Times" w:hAnsi="Times"/>
          <w:sz w:val="24"/>
          <w:szCs w:val="24"/>
        </w:rPr>
        <w:t>,</w:t>
      </w:r>
      <w:r>
        <w:rPr>
          <w:rFonts w:ascii="Times" w:hAnsi="Times"/>
          <w:sz w:val="24"/>
          <w:szCs w:val="24"/>
          <w:lang w:val="it-IT"/>
        </w:rPr>
        <w:t xml:space="preserve"> in democratic public debates </w:t>
      </w:r>
      <w:r>
        <w:rPr>
          <w:rFonts w:ascii="Times" w:hAnsi="Times"/>
          <w:sz w:val="24"/>
          <w:szCs w:val="24"/>
        </w:rPr>
        <w:t xml:space="preserve">citizens trust trustworthy epistemic </w:t>
      </w:r>
      <w:r>
        <w:rPr>
          <w:rFonts w:ascii="Times" w:hAnsi="Times"/>
          <w:sz w:val="24"/>
          <w:szCs w:val="24"/>
        </w:rPr>
        <w:t>authorities</w:t>
      </w:r>
      <w:r>
        <w:rPr>
          <w:rFonts w:ascii="Times" w:hAnsi="Times"/>
          <w:sz w:val="24"/>
          <w:szCs w:val="24"/>
          <w:lang w:val="it-IT"/>
        </w:rPr>
        <w:t xml:space="preserve"> </w:t>
      </w:r>
      <w:r>
        <w:rPr>
          <w:rFonts w:ascii="Times" w:hAnsi="Times"/>
          <w:sz w:val="24"/>
          <w:szCs w:val="24"/>
        </w:rPr>
        <w:t xml:space="preserve">as a way to </w:t>
      </w:r>
      <w:r>
        <w:rPr>
          <w:rFonts w:ascii="Times" w:hAnsi="Times"/>
          <w:i/>
          <w:iCs/>
          <w:sz w:val="24"/>
          <w:szCs w:val="24"/>
        </w:rPr>
        <w:t>respect</w:t>
      </w:r>
      <w:r>
        <w:rPr>
          <w:rFonts w:ascii="Times" w:hAnsi="Times"/>
          <w:i/>
          <w:iCs/>
          <w:sz w:val="24"/>
          <w:szCs w:val="24"/>
          <w:lang w:val="it-IT"/>
        </w:rPr>
        <w:t xml:space="preserve"> </w:t>
      </w:r>
      <w:r>
        <w:rPr>
          <w:rFonts w:ascii="Times" w:hAnsi="Times"/>
          <w:sz w:val="24"/>
          <w:szCs w:val="24"/>
        </w:rPr>
        <w:t xml:space="preserve">themselves and each other as </w:t>
      </w:r>
      <w:r>
        <w:rPr>
          <w:rFonts w:ascii="Times" w:hAnsi="Times"/>
          <w:i/>
          <w:iCs/>
          <w:sz w:val="24"/>
          <w:szCs w:val="24"/>
        </w:rPr>
        <w:t>peers</w:t>
      </w:r>
      <w:r>
        <w:rPr>
          <w:rFonts w:ascii="Times" w:hAnsi="Times"/>
          <w:sz w:val="24"/>
          <w:szCs w:val="24"/>
        </w:rPr>
        <w:t xml:space="preserve"> in circumstances of </w:t>
      </w:r>
      <w:r>
        <w:rPr>
          <w:rFonts w:ascii="Times" w:hAnsi="Times"/>
          <w:i/>
          <w:iCs/>
          <w:sz w:val="24"/>
          <w:szCs w:val="24"/>
        </w:rPr>
        <w:t>epistemic dependence</w:t>
      </w:r>
      <w:r>
        <w:rPr>
          <w:rFonts w:ascii="Times" w:hAnsi="Times"/>
          <w:sz w:val="24"/>
          <w:szCs w:val="24"/>
        </w:rPr>
        <w:t xml:space="preserve">. </w:t>
      </w:r>
      <w:r>
        <w:rPr>
          <w:rFonts w:ascii="Times" w:hAnsi="Times"/>
          <w:sz w:val="24"/>
          <w:szCs w:val="24"/>
          <w:lang w:val="it-IT"/>
        </w:rPr>
        <w:t>In detail</w:t>
      </w:r>
      <w:r>
        <w:rPr>
          <w:rFonts w:ascii="Times" w:hAnsi="Times"/>
          <w:sz w:val="24"/>
          <w:szCs w:val="24"/>
        </w:rPr>
        <w:t xml:space="preserve">, I will show that ETITEA is required by three ideas </w:t>
      </w:r>
      <w:r>
        <w:rPr>
          <w:rFonts w:ascii="Times" w:hAnsi="Times"/>
          <w:sz w:val="24"/>
          <w:szCs w:val="24"/>
          <w:lang w:val="it-IT"/>
        </w:rPr>
        <w:t>specifying</w:t>
      </w:r>
      <w:r>
        <w:rPr>
          <w:rFonts w:ascii="Times" w:hAnsi="Times"/>
          <w:sz w:val="24"/>
          <w:szCs w:val="24"/>
        </w:rPr>
        <w:t xml:space="preserve"> </w:t>
      </w:r>
      <w:r>
        <w:rPr>
          <w:rFonts w:ascii="Times" w:hAnsi="Times"/>
          <w:sz w:val="24"/>
          <w:szCs w:val="24"/>
          <w:lang w:val="it-IT"/>
        </w:rPr>
        <w:t xml:space="preserve">this </w:t>
      </w:r>
      <w:r>
        <w:rPr>
          <w:rFonts w:ascii="Times" w:hAnsi="Times"/>
          <w:sz w:val="24"/>
          <w:szCs w:val="24"/>
        </w:rPr>
        <w:t>ideal</w:t>
      </w:r>
      <w:r>
        <w:rPr>
          <w:rFonts w:ascii="Times" w:hAnsi="Times"/>
          <w:sz w:val="24"/>
          <w:szCs w:val="24"/>
          <w:lang w:val="it-IT"/>
        </w:rPr>
        <w:t xml:space="preserve">: </w:t>
      </w:r>
      <w:r>
        <w:rPr>
          <w:rFonts w:ascii="Times" w:hAnsi="Times"/>
          <w:sz w:val="24"/>
          <w:szCs w:val="24"/>
        </w:rPr>
        <w:t xml:space="preserve">the idea of </w:t>
      </w:r>
      <w:r>
        <w:rPr>
          <w:rFonts w:ascii="Times" w:hAnsi="Times"/>
          <w:i/>
          <w:iCs/>
          <w:sz w:val="24"/>
          <w:szCs w:val="24"/>
        </w:rPr>
        <w:t>rational citizen</w:t>
      </w:r>
      <w:r>
        <w:rPr>
          <w:rFonts w:ascii="Times" w:hAnsi="Times"/>
          <w:i/>
          <w:iCs/>
          <w:sz w:val="24"/>
          <w:szCs w:val="24"/>
          <w:lang w:val="it-IT"/>
        </w:rPr>
        <w:t>s</w:t>
      </w:r>
      <w:r>
        <w:rPr>
          <w:rFonts w:ascii="Times" w:hAnsi="Times"/>
          <w:sz w:val="24"/>
          <w:szCs w:val="24"/>
          <w:lang w:val="it-IT"/>
        </w:rPr>
        <w:t>;</w:t>
      </w:r>
      <w:r>
        <w:rPr>
          <w:rFonts w:ascii="Times" w:hAnsi="Times"/>
          <w:i/>
          <w:iCs/>
          <w:sz w:val="24"/>
          <w:szCs w:val="24"/>
          <w:lang w:val="it-IT"/>
        </w:rPr>
        <w:t xml:space="preserve"> </w:t>
      </w:r>
      <w:r>
        <w:rPr>
          <w:rFonts w:ascii="Times" w:hAnsi="Times"/>
          <w:sz w:val="24"/>
          <w:szCs w:val="24"/>
          <w:lang w:val="it-IT"/>
        </w:rPr>
        <w:t xml:space="preserve">the idea of </w:t>
      </w:r>
      <w:r>
        <w:rPr>
          <w:rFonts w:ascii="Times" w:hAnsi="Times"/>
          <w:i/>
          <w:iCs/>
          <w:sz w:val="24"/>
          <w:szCs w:val="24"/>
        </w:rPr>
        <w:t>reasonable citizen</w:t>
      </w:r>
      <w:r>
        <w:rPr>
          <w:rFonts w:ascii="Times" w:hAnsi="Times"/>
          <w:i/>
          <w:iCs/>
          <w:sz w:val="24"/>
          <w:szCs w:val="24"/>
          <w:lang w:val="it-IT"/>
        </w:rPr>
        <w:t>s</w:t>
      </w:r>
      <w:r>
        <w:rPr>
          <w:rFonts w:ascii="Times" w:hAnsi="Times"/>
          <w:sz w:val="24"/>
          <w:szCs w:val="24"/>
          <w:lang w:val="it-IT"/>
        </w:rPr>
        <w:t xml:space="preserve">; </w:t>
      </w:r>
      <w:r>
        <w:rPr>
          <w:rFonts w:ascii="Times" w:hAnsi="Times"/>
          <w:sz w:val="24"/>
          <w:szCs w:val="24"/>
        </w:rPr>
        <w:t>and</w:t>
      </w:r>
      <w:r>
        <w:rPr>
          <w:rFonts w:ascii="Times" w:hAnsi="Times"/>
          <w:sz w:val="24"/>
          <w:szCs w:val="24"/>
          <w:lang w:val="it-IT"/>
        </w:rPr>
        <w:t xml:space="preserve"> the idea of </w:t>
      </w:r>
      <w:r>
        <w:rPr>
          <w:rFonts w:ascii="Times" w:hAnsi="Times"/>
          <w:i/>
          <w:iCs/>
          <w:sz w:val="24"/>
          <w:szCs w:val="24"/>
        </w:rPr>
        <w:t>responsible citizen</w:t>
      </w:r>
      <w:r>
        <w:rPr>
          <w:rFonts w:ascii="Times" w:hAnsi="Times"/>
          <w:i/>
          <w:iCs/>
          <w:sz w:val="24"/>
          <w:szCs w:val="24"/>
          <w:lang w:val="it-IT"/>
        </w:rPr>
        <w:t>s</w:t>
      </w:r>
      <w:r>
        <w:rPr>
          <w:rFonts w:ascii="Times" w:hAnsi="Times"/>
          <w:sz w:val="24"/>
          <w:szCs w:val="24"/>
        </w:rPr>
        <w:t xml:space="preserve">. </w:t>
      </w:r>
    </w:p>
    <w:p w:rsidR="00CC2134" w:rsidRDefault="0046226C">
      <w:pPr>
        <w:pStyle w:val="Didefault"/>
        <w:suppressAutoHyphens/>
        <w:spacing w:line="360" w:lineRule="auto"/>
        <w:ind w:left="567" w:firstLine="567"/>
        <w:jc w:val="both"/>
        <w:rPr>
          <w:rFonts w:ascii="Times" w:eastAsia="Times" w:hAnsi="Times" w:cs="Times"/>
          <w:sz w:val="24"/>
          <w:szCs w:val="24"/>
        </w:rPr>
      </w:pPr>
      <w:r>
        <w:rPr>
          <w:rFonts w:ascii="Times" w:hAnsi="Times"/>
          <w:sz w:val="24"/>
          <w:szCs w:val="24"/>
        </w:rPr>
        <w:t xml:space="preserve">First, ETITEA is demanded by the idea of </w:t>
      </w:r>
      <w:r>
        <w:rPr>
          <w:rFonts w:ascii="Times" w:hAnsi="Times"/>
          <w:i/>
          <w:iCs/>
          <w:sz w:val="24"/>
          <w:szCs w:val="24"/>
        </w:rPr>
        <w:t>rational citizen</w:t>
      </w:r>
      <w:r>
        <w:rPr>
          <w:rFonts w:ascii="Times" w:hAnsi="Times"/>
          <w:i/>
          <w:iCs/>
          <w:sz w:val="24"/>
          <w:szCs w:val="24"/>
          <w:lang w:val="it-IT"/>
        </w:rPr>
        <w:t>s</w:t>
      </w:r>
      <w:r>
        <w:rPr>
          <w:rFonts w:ascii="Times" w:hAnsi="Times"/>
          <w:sz w:val="24"/>
          <w:szCs w:val="24"/>
        </w:rPr>
        <w:t xml:space="preserve">. Rational citizens </w:t>
      </w:r>
      <w:r>
        <w:rPr>
          <w:rFonts w:ascii="Times" w:hAnsi="Times"/>
          <w:sz w:val="24"/>
          <w:szCs w:val="24"/>
          <w:lang w:val="it-IT"/>
        </w:rPr>
        <w:t xml:space="preserve">normally </w:t>
      </w:r>
      <w:r>
        <w:rPr>
          <w:rFonts w:ascii="Times" w:hAnsi="Times"/>
          <w:sz w:val="24"/>
          <w:szCs w:val="24"/>
        </w:rPr>
        <w:t>want to</w:t>
      </w:r>
      <w:r>
        <w:rPr>
          <w:rFonts w:ascii="Times" w:hAnsi="Times"/>
          <w:sz w:val="24"/>
          <w:szCs w:val="24"/>
          <w:lang w:val="it-IT"/>
        </w:rPr>
        <w:t xml:space="preserve"> </w:t>
      </w:r>
      <w:r>
        <w:rPr>
          <w:rFonts w:ascii="Times" w:hAnsi="Times"/>
          <w:sz w:val="24"/>
          <w:szCs w:val="24"/>
        </w:rPr>
        <w:t>act successfully, and know that justified beliefs lead to successful actions more than unjustified beliefs. Yet</w:t>
      </w:r>
      <w:r>
        <w:rPr>
          <w:rFonts w:ascii="Times" w:hAnsi="Times"/>
          <w:sz w:val="24"/>
          <w:szCs w:val="24"/>
          <w:lang w:val="it-IT"/>
        </w:rPr>
        <w:t xml:space="preserve">, </w:t>
      </w:r>
      <w:r>
        <w:rPr>
          <w:rFonts w:ascii="Times" w:hAnsi="Times"/>
          <w:sz w:val="24"/>
          <w:szCs w:val="24"/>
        </w:rPr>
        <w:t>rational citizens know that</w:t>
      </w:r>
      <w:r>
        <w:rPr>
          <w:rFonts w:ascii="Times" w:hAnsi="Times"/>
          <w:sz w:val="24"/>
          <w:szCs w:val="24"/>
          <w:lang w:val="it-IT"/>
        </w:rPr>
        <w:t xml:space="preserve">, </w:t>
      </w:r>
      <w:r>
        <w:rPr>
          <w:rFonts w:ascii="Times" w:hAnsi="Times"/>
          <w:sz w:val="24"/>
          <w:szCs w:val="24"/>
        </w:rPr>
        <w:t xml:space="preserve">in </w:t>
      </w:r>
      <w:r>
        <w:rPr>
          <w:rFonts w:ascii="Times" w:hAnsi="Times"/>
          <w:sz w:val="24"/>
          <w:szCs w:val="24"/>
          <w:lang w:val="it-IT"/>
        </w:rPr>
        <w:t xml:space="preserve">those </w:t>
      </w:r>
      <w:r>
        <w:rPr>
          <w:rFonts w:ascii="Times" w:hAnsi="Times"/>
          <w:sz w:val="24"/>
          <w:szCs w:val="24"/>
        </w:rPr>
        <w:t xml:space="preserve">domains in which they are </w:t>
      </w:r>
      <w:r>
        <w:rPr>
          <w:rFonts w:ascii="Times" w:hAnsi="Times"/>
          <w:sz w:val="24"/>
          <w:szCs w:val="24"/>
          <w:lang w:val="it-IT"/>
        </w:rPr>
        <w:t>laypersons</w:t>
      </w:r>
      <w:r>
        <w:rPr>
          <w:rFonts w:ascii="Times" w:hAnsi="Times"/>
          <w:sz w:val="24"/>
          <w:szCs w:val="24"/>
        </w:rPr>
        <w:t>, they do not have first-hand evidence justifying the related beliefs, and cannot</w:t>
      </w:r>
      <w:r>
        <w:rPr>
          <w:rFonts w:ascii="Times" w:hAnsi="Times"/>
          <w:sz w:val="24"/>
          <w:szCs w:val="24"/>
          <w:lang w:val="it-IT"/>
        </w:rPr>
        <w:t xml:space="preserve"> </w:t>
      </w:r>
      <w:r>
        <w:rPr>
          <w:rFonts w:ascii="Times" w:hAnsi="Times"/>
          <w:sz w:val="24"/>
          <w:szCs w:val="24"/>
        </w:rPr>
        <w:t>acquire the expertise necessary to understand either the evidence or the claims relative to the evid</w:t>
      </w:r>
      <w:r>
        <w:rPr>
          <w:rFonts w:ascii="Times" w:hAnsi="Times"/>
          <w:sz w:val="24"/>
          <w:szCs w:val="24"/>
        </w:rPr>
        <w:t xml:space="preserve">ence. </w:t>
      </w:r>
      <w:r>
        <w:rPr>
          <w:rFonts w:ascii="Times" w:hAnsi="Times"/>
          <w:sz w:val="24"/>
          <w:szCs w:val="24"/>
          <w:lang w:val="it-IT"/>
        </w:rPr>
        <w:t>Consequently</w:t>
      </w:r>
      <w:r>
        <w:rPr>
          <w:rFonts w:ascii="Times" w:hAnsi="Times"/>
          <w:sz w:val="24"/>
          <w:szCs w:val="24"/>
        </w:rPr>
        <w:t xml:space="preserve">, rational citizens dismiss the idea of </w:t>
      </w:r>
      <w:r>
        <w:rPr>
          <w:rFonts w:ascii="Times" w:hAnsi="Times"/>
          <w:i/>
          <w:iCs/>
          <w:sz w:val="24"/>
          <w:szCs w:val="24"/>
        </w:rPr>
        <w:t>epistemic independence</w:t>
      </w:r>
      <w:r>
        <w:rPr>
          <w:rFonts w:ascii="Times" w:hAnsi="Times"/>
          <w:sz w:val="24"/>
          <w:szCs w:val="24"/>
        </w:rPr>
        <w:t xml:space="preserve"> as irrational, acknowledge their epistemic dependence, and show </w:t>
      </w:r>
      <w:r>
        <w:rPr>
          <w:rFonts w:ascii="Times" w:hAnsi="Times"/>
          <w:sz w:val="24"/>
          <w:szCs w:val="24"/>
          <w:lang w:val="it-IT"/>
        </w:rPr>
        <w:t>ETITEA, thus respecting their rational powers</w:t>
      </w:r>
      <w:r>
        <w:rPr>
          <w:rFonts w:ascii="Times" w:hAnsi="Times"/>
          <w:sz w:val="24"/>
          <w:szCs w:val="24"/>
        </w:rPr>
        <w:t xml:space="preserve">. </w:t>
      </w:r>
    </w:p>
    <w:p w:rsidR="00CC2134" w:rsidRDefault="0046226C">
      <w:pPr>
        <w:pStyle w:val="Didefault"/>
        <w:suppressAutoHyphens/>
        <w:spacing w:line="360" w:lineRule="auto"/>
        <w:ind w:left="567" w:firstLine="567"/>
        <w:jc w:val="both"/>
        <w:rPr>
          <w:rFonts w:ascii="Times" w:eastAsia="Times" w:hAnsi="Times" w:cs="Times"/>
          <w:sz w:val="24"/>
          <w:szCs w:val="24"/>
        </w:rPr>
      </w:pPr>
      <w:r>
        <w:rPr>
          <w:rFonts w:ascii="Times" w:hAnsi="Times"/>
          <w:sz w:val="24"/>
          <w:szCs w:val="24"/>
        </w:rPr>
        <w:t xml:space="preserve">Second, ETITEA is </w:t>
      </w:r>
      <w:r>
        <w:rPr>
          <w:rFonts w:ascii="Times" w:hAnsi="Times"/>
          <w:sz w:val="24"/>
          <w:szCs w:val="24"/>
          <w:lang w:val="it-IT"/>
        </w:rPr>
        <w:t>required</w:t>
      </w:r>
      <w:r>
        <w:rPr>
          <w:rFonts w:ascii="Times" w:hAnsi="Times"/>
          <w:sz w:val="24"/>
          <w:szCs w:val="24"/>
        </w:rPr>
        <w:t xml:space="preserve"> by the idea of </w:t>
      </w:r>
      <w:r>
        <w:rPr>
          <w:rFonts w:ascii="Times" w:hAnsi="Times"/>
          <w:i/>
          <w:iCs/>
          <w:sz w:val="24"/>
          <w:szCs w:val="24"/>
        </w:rPr>
        <w:t>reasonable citizen</w:t>
      </w:r>
      <w:r>
        <w:rPr>
          <w:rFonts w:ascii="Times" w:hAnsi="Times"/>
          <w:i/>
          <w:iCs/>
          <w:sz w:val="24"/>
          <w:szCs w:val="24"/>
          <w:lang w:val="it-IT"/>
        </w:rPr>
        <w:t>s</w:t>
      </w:r>
      <w:r>
        <w:rPr>
          <w:rFonts w:ascii="Times" w:hAnsi="Times"/>
          <w:sz w:val="24"/>
          <w:szCs w:val="24"/>
        </w:rPr>
        <w:t xml:space="preserve">. </w:t>
      </w:r>
      <w:r>
        <w:rPr>
          <w:rFonts w:ascii="Times" w:hAnsi="Times"/>
          <w:sz w:val="24"/>
          <w:szCs w:val="24"/>
          <w:lang w:val="it-IT"/>
        </w:rPr>
        <w:t>R</w:t>
      </w:r>
      <w:r>
        <w:rPr>
          <w:rFonts w:ascii="Times" w:hAnsi="Times"/>
          <w:sz w:val="24"/>
          <w:szCs w:val="24"/>
        </w:rPr>
        <w:t xml:space="preserve">easonable citizens respect a </w:t>
      </w:r>
      <w:r>
        <w:rPr>
          <w:rFonts w:ascii="Times" w:hAnsi="Times"/>
          <w:i/>
          <w:iCs/>
          <w:sz w:val="24"/>
          <w:szCs w:val="24"/>
        </w:rPr>
        <w:t>reciprocity constraint</w:t>
      </w:r>
      <w:r>
        <w:rPr>
          <w:rFonts w:ascii="Times" w:hAnsi="Times"/>
          <w:sz w:val="24"/>
          <w:szCs w:val="24"/>
        </w:rPr>
        <w:t>, therefore they restrain themselves from publicly advancing unjustified and</w:t>
      </w:r>
      <w:r>
        <w:rPr>
          <w:rFonts w:ascii="Times" w:hAnsi="Times"/>
          <w:sz w:val="24"/>
          <w:szCs w:val="24"/>
          <w:lang w:val="it-IT"/>
        </w:rPr>
        <w:t xml:space="preserve"> </w:t>
      </w:r>
      <w:r>
        <w:rPr>
          <w:rFonts w:ascii="Times" w:hAnsi="Times"/>
          <w:sz w:val="24"/>
          <w:szCs w:val="24"/>
        </w:rPr>
        <w:t xml:space="preserve">sectarian beliefs, because they do not meet almost uncontroversial scientific standards and would not be endorsed by everyone. </w:t>
      </w:r>
      <w:r>
        <w:rPr>
          <w:rFonts w:ascii="Times" w:hAnsi="Times"/>
          <w:sz w:val="24"/>
          <w:szCs w:val="24"/>
          <w:lang w:val="it-IT"/>
        </w:rPr>
        <w:t>Furthermore</w:t>
      </w:r>
      <w:r>
        <w:rPr>
          <w:rFonts w:ascii="Times" w:hAnsi="Times"/>
          <w:sz w:val="24"/>
          <w:szCs w:val="24"/>
        </w:rPr>
        <w:t xml:space="preserve">, reasonable citizens accept, among the </w:t>
      </w:r>
      <w:r>
        <w:rPr>
          <w:rFonts w:ascii="Times" w:hAnsi="Times"/>
          <w:i/>
          <w:iCs/>
          <w:sz w:val="24"/>
          <w:szCs w:val="24"/>
        </w:rPr>
        <w:t>burdens of judgement</w:t>
      </w:r>
      <w:r>
        <w:rPr>
          <w:rFonts w:ascii="Times" w:hAnsi="Times"/>
          <w:sz w:val="24"/>
          <w:szCs w:val="24"/>
        </w:rPr>
        <w:t xml:space="preserve">, </w:t>
      </w:r>
      <w:r>
        <w:rPr>
          <w:rFonts w:ascii="Times" w:hAnsi="Times"/>
          <w:i/>
          <w:iCs/>
          <w:sz w:val="24"/>
          <w:szCs w:val="24"/>
        </w:rPr>
        <w:t>the fact of epistemic dependence</w:t>
      </w:r>
      <w:r>
        <w:rPr>
          <w:rFonts w:ascii="Times" w:hAnsi="Times"/>
          <w:sz w:val="24"/>
          <w:szCs w:val="24"/>
        </w:rPr>
        <w:t xml:space="preserve"> </w:t>
      </w:r>
      <w:r>
        <w:rPr>
          <w:rFonts w:ascii="Times" w:hAnsi="Times"/>
          <w:i/>
          <w:iCs/>
          <w:sz w:val="24"/>
          <w:szCs w:val="24"/>
        </w:rPr>
        <w:t>on epistemic authorities</w:t>
      </w:r>
      <w:r>
        <w:rPr>
          <w:rFonts w:ascii="Times" w:hAnsi="Times"/>
          <w:sz w:val="24"/>
          <w:szCs w:val="24"/>
        </w:rPr>
        <w:t xml:space="preserve"> as </w:t>
      </w:r>
      <w:r>
        <w:rPr>
          <w:rFonts w:ascii="Times" w:hAnsi="Times"/>
          <w:sz w:val="24"/>
          <w:szCs w:val="24"/>
        </w:rPr>
        <w:lastRenderedPageBreak/>
        <w:t>a condition that all citizens</w:t>
      </w:r>
      <w:r>
        <w:rPr>
          <w:rFonts w:ascii="Times" w:hAnsi="Times"/>
          <w:sz w:val="24"/>
          <w:szCs w:val="24"/>
          <w:lang w:val="it-IT"/>
        </w:rPr>
        <w:t xml:space="preserve"> </w:t>
      </w:r>
      <w:r>
        <w:rPr>
          <w:rFonts w:ascii="Times" w:hAnsi="Times"/>
          <w:sz w:val="24"/>
          <w:szCs w:val="24"/>
        </w:rPr>
        <w:t xml:space="preserve">share. Both features lead </w:t>
      </w:r>
      <w:r>
        <w:rPr>
          <w:rFonts w:ascii="Times" w:hAnsi="Times"/>
          <w:sz w:val="24"/>
          <w:szCs w:val="24"/>
          <w:lang w:val="it-IT"/>
        </w:rPr>
        <w:t xml:space="preserve">reasonable </w:t>
      </w:r>
      <w:r>
        <w:rPr>
          <w:rFonts w:ascii="Times" w:hAnsi="Times"/>
          <w:sz w:val="24"/>
          <w:szCs w:val="24"/>
        </w:rPr>
        <w:t xml:space="preserve">citizens to </w:t>
      </w:r>
      <w:r>
        <w:rPr>
          <w:rFonts w:ascii="Times" w:hAnsi="Times"/>
          <w:sz w:val="24"/>
          <w:szCs w:val="24"/>
          <w:lang w:val="it-IT"/>
        </w:rPr>
        <w:t xml:space="preserve">show </w:t>
      </w:r>
      <w:r>
        <w:rPr>
          <w:rFonts w:ascii="Times" w:hAnsi="Times"/>
          <w:sz w:val="24"/>
          <w:szCs w:val="24"/>
        </w:rPr>
        <w:t>ETITEA</w:t>
      </w:r>
      <w:r>
        <w:rPr>
          <w:rFonts w:ascii="Times" w:hAnsi="Times"/>
          <w:sz w:val="24"/>
          <w:szCs w:val="24"/>
          <w:lang w:val="it-IT"/>
        </w:rPr>
        <w:t xml:space="preserve"> as a way to </w:t>
      </w:r>
      <w:r>
        <w:rPr>
          <w:rFonts w:ascii="Times" w:hAnsi="Times"/>
          <w:i/>
          <w:iCs/>
          <w:sz w:val="24"/>
          <w:szCs w:val="24"/>
          <w:lang w:val="it-IT"/>
        </w:rPr>
        <w:t>respect</w:t>
      </w:r>
      <w:r>
        <w:rPr>
          <w:rFonts w:ascii="Times" w:hAnsi="Times"/>
          <w:sz w:val="24"/>
          <w:szCs w:val="24"/>
          <w:lang w:val="it-IT"/>
        </w:rPr>
        <w:t xml:space="preserve"> each other </w:t>
      </w:r>
      <w:r>
        <w:rPr>
          <w:rFonts w:ascii="Times" w:hAnsi="Times"/>
          <w:sz w:val="24"/>
          <w:szCs w:val="24"/>
          <w:lang w:val="it-IT"/>
        </w:rPr>
        <w:t xml:space="preserve">as </w:t>
      </w:r>
      <w:r>
        <w:rPr>
          <w:rFonts w:ascii="Times" w:hAnsi="Times"/>
          <w:i/>
          <w:iCs/>
          <w:sz w:val="24"/>
          <w:szCs w:val="24"/>
          <w:lang w:val="it-IT"/>
        </w:rPr>
        <w:t>peers</w:t>
      </w:r>
      <w:r>
        <w:rPr>
          <w:rFonts w:ascii="Times" w:hAnsi="Times"/>
          <w:sz w:val="24"/>
          <w:szCs w:val="24"/>
          <w:lang w:val="it-IT"/>
        </w:rPr>
        <w:t xml:space="preserve"> in </w:t>
      </w:r>
      <w:r>
        <w:rPr>
          <w:rFonts w:ascii="Times" w:hAnsi="Times"/>
          <w:sz w:val="24"/>
          <w:szCs w:val="24"/>
        </w:rPr>
        <w:t xml:space="preserve">circumstances of </w:t>
      </w:r>
      <w:r>
        <w:rPr>
          <w:rFonts w:ascii="Times" w:hAnsi="Times"/>
          <w:i/>
          <w:iCs/>
          <w:sz w:val="24"/>
          <w:szCs w:val="24"/>
        </w:rPr>
        <w:t>epistemic dependence</w:t>
      </w:r>
      <w:r>
        <w:rPr>
          <w:rFonts w:ascii="Times" w:hAnsi="Times"/>
          <w:sz w:val="24"/>
          <w:szCs w:val="24"/>
        </w:rPr>
        <w:t>.</w:t>
      </w:r>
    </w:p>
    <w:p w:rsidR="00CC2134" w:rsidRDefault="0046226C">
      <w:pPr>
        <w:pStyle w:val="Didefault"/>
        <w:suppressAutoHyphens/>
        <w:spacing w:line="360" w:lineRule="auto"/>
        <w:ind w:left="567" w:firstLine="567"/>
        <w:jc w:val="both"/>
        <w:rPr>
          <w:rFonts w:ascii="Times" w:eastAsia="Times" w:hAnsi="Times" w:cs="Times"/>
          <w:sz w:val="24"/>
          <w:szCs w:val="24"/>
        </w:rPr>
      </w:pPr>
      <w:r>
        <w:rPr>
          <w:rFonts w:ascii="Times" w:hAnsi="Times"/>
          <w:sz w:val="24"/>
          <w:szCs w:val="24"/>
        </w:rPr>
        <w:t xml:space="preserve">Third, ETITEA is demanded by the idea of </w:t>
      </w:r>
      <w:r>
        <w:rPr>
          <w:rFonts w:ascii="Times" w:hAnsi="Times"/>
          <w:i/>
          <w:iCs/>
          <w:sz w:val="24"/>
          <w:szCs w:val="24"/>
        </w:rPr>
        <w:t>responsible citizen</w:t>
      </w:r>
      <w:r>
        <w:rPr>
          <w:rFonts w:ascii="Times" w:hAnsi="Times"/>
          <w:i/>
          <w:iCs/>
          <w:sz w:val="24"/>
          <w:szCs w:val="24"/>
          <w:lang w:val="it-IT"/>
        </w:rPr>
        <w:t>s</w:t>
      </w:r>
      <w:r>
        <w:rPr>
          <w:rFonts w:ascii="Times" w:hAnsi="Times"/>
          <w:sz w:val="24"/>
          <w:szCs w:val="24"/>
        </w:rPr>
        <w:t xml:space="preserve">. Responsible citizens do not want to unduly harm others and know that public policies based on unjustified beliefs likely harm others. </w:t>
      </w:r>
      <w:r>
        <w:rPr>
          <w:rFonts w:ascii="Times" w:hAnsi="Times"/>
          <w:sz w:val="24"/>
          <w:szCs w:val="24"/>
          <w:lang w:val="it-IT"/>
        </w:rPr>
        <w:t>Also</w:t>
      </w:r>
      <w:r>
        <w:rPr>
          <w:rFonts w:ascii="Times" w:hAnsi="Times"/>
          <w:sz w:val="24"/>
          <w:szCs w:val="24"/>
        </w:rPr>
        <w:t xml:space="preserve">, they are aware that they cannot autonomously shape justified beliefs in those domains in which they </w:t>
      </w:r>
      <w:r>
        <w:rPr>
          <w:rFonts w:ascii="Times" w:hAnsi="Times"/>
          <w:sz w:val="24"/>
          <w:szCs w:val="24"/>
          <w:lang w:val="it-IT"/>
        </w:rPr>
        <w:t>are not experts</w:t>
      </w:r>
      <w:r>
        <w:rPr>
          <w:rFonts w:ascii="Times" w:hAnsi="Times"/>
          <w:sz w:val="24"/>
          <w:szCs w:val="24"/>
        </w:rPr>
        <w:t xml:space="preserve">. </w:t>
      </w:r>
      <w:r>
        <w:rPr>
          <w:rFonts w:ascii="Times" w:hAnsi="Times"/>
          <w:sz w:val="24"/>
          <w:szCs w:val="24"/>
          <w:lang w:val="it-IT"/>
        </w:rPr>
        <w:t>Hence,</w:t>
      </w:r>
      <w:r>
        <w:rPr>
          <w:rFonts w:ascii="Times" w:hAnsi="Times"/>
          <w:sz w:val="24"/>
          <w:szCs w:val="24"/>
        </w:rPr>
        <w:t xml:space="preserve"> </w:t>
      </w:r>
      <w:r>
        <w:rPr>
          <w:rFonts w:ascii="Times" w:hAnsi="Times"/>
          <w:sz w:val="24"/>
          <w:szCs w:val="24"/>
          <w:lang w:val="it-IT"/>
        </w:rPr>
        <w:t xml:space="preserve">in public debates concerning the elaboration of public policies, responsible citizens </w:t>
      </w:r>
      <w:r>
        <w:rPr>
          <w:rFonts w:ascii="Times" w:hAnsi="Times"/>
          <w:sz w:val="24"/>
          <w:szCs w:val="24"/>
        </w:rPr>
        <w:t>show trust in trustworthy epistemic authorit</w:t>
      </w:r>
      <w:r>
        <w:rPr>
          <w:rFonts w:ascii="Times" w:hAnsi="Times"/>
          <w:sz w:val="24"/>
          <w:szCs w:val="24"/>
        </w:rPr>
        <w:t>ies in those domains in which they are laypersons</w:t>
      </w:r>
      <w:r>
        <w:rPr>
          <w:rFonts w:ascii="Times" w:hAnsi="Times"/>
          <w:sz w:val="24"/>
          <w:szCs w:val="24"/>
          <w:lang w:val="it-IT"/>
        </w:rPr>
        <w:t xml:space="preserve"> </w:t>
      </w:r>
      <w:r>
        <w:rPr>
          <w:rFonts w:ascii="Arial Unicode MS" w:hAnsi="Arial Unicode MS"/>
          <w:sz w:val="24"/>
          <w:szCs w:val="24"/>
          <w:lang w:val="it-IT"/>
        </w:rPr>
        <w:t>‒</w:t>
      </w:r>
      <w:r>
        <w:rPr>
          <w:rFonts w:ascii="Times" w:hAnsi="Times"/>
          <w:sz w:val="24"/>
          <w:szCs w:val="24"/>
          <w:lang w:val="it-IT"/>
        </w:rPr>
        <w:t xml:space="preserve"> thereby respecting co-citizens and outsiders.  </w:t>
      </w:r>
      <w:r>
        <w:rPr>
          <w:rFonts w:ascii="Times" w:hAnsi="Times"/>
          <w:sz w:val="24"/>
          <w:szCs w:val="24"/>
        </w:rPr>
        <w:t xml:space="preserve"> </w:t>
      </w:r>
    </w:p>
    <w:p w:rsidR="00CC2134" w:rsidRDefault="0046226C">
      <w:pPr>
        <w:pStyle w:val="Didefault"/>
        <w:suppressAutoHyphens/>
        <w:spacing w:line="360" w:lineRule="auto"/>
        <w:ind w:left="567" w:firstLine="567"/>
        <w:jc w:val="both"/>
        <w:rPr>
          <w:rFonts w:ascii="Times" w:eastAsia="Times" w:hAnsi="Times" w:cs="Times"/>
          <w:sz w:val="24"/>
          <w:szCs w:val="24"/>
        </w:rPr>
      </w:pPr>
      <w:r>
        <w:rPr>
          <w:rFonts w:ascii="Times" w:hAnsi="Times"/>
          <w:sz w:val="24"/>
          <w:szCs w:val="24"/>
        </w:rPr>
        <w:t>Finally, I will employ this framework to assess the attitude of those citizens mistrusting climate experts in regard to global warming, and argue that it i</w:t>
      </w:r>
      <w:r>
        <w:rPr>
          <w:rFonts w:ascii="Times" w:hAnsi="Times"/>
          <w:sz w:val="24"/>
          <w:szCs w:val="24"/>
        </w:rPr>
        <w:t xml:space="preserve">s </w:t>
      </w:r>
      <w:r>
        <w:rPr>
          <w:rFonts w:ascii="Times" w:hAnsi="Times"/>
          <w:i/>
          <w:iCs/>
          <w:sz w:val="24"/>
          <w:szCs w:val="24"/>
        </w:rPr>
        <w:t>bad</w:t>
      </w:r>
      <w:r>
        <w:rPr>
          <w:rFonts w:ascii="Times" w:hAnsi="Times"/>
          <w:sz w:val="24"/>
          <w:szCs w:val="24"/>
        </w:rPr>
        <w:t xml:space="preserve"> because it shows a lack of </w:t>
      </w:r>
      <w:r>
        <w:rPr>
          <w:rFonts w:ascii="Times" w:hAnsi="Times"/>
          <w:i/>
          <w:iCs/>
          <w:sz w:val="24"/>
          <w:szCs w:val="24"/>
        </w:rPr>
        <w:t>rationality</w:t>
      </w:r>
      <w:r>
        <w:rPr>
          <w:rFonts w:ascii="Times" w:hAnsi="Times"/>
          <w:sz w:val="24"/>
          <w:szCs w:val="24"/>
        </w:rPr>
        <w:t xml:space="preserve">, </w:t>
      </w:r>
      <w:r>
        <w:rPr>
          <w:rFonts w:ascii="Times" w:hAnsi="Times"/>
          <w:i/>
          <w:iCs/>
          <w:sz w:val="24"/>
          <w:szCs w:val="24"/>
        </w:rPr>
        <w:t>reasonableness</w:t>
      </w:r>
      <w:r>
        <w:rPr>
          <w:rFonts w:ascii="Times" w:hAnsi="Times"/>
          <w:sz w:val="24"/>
          <w:szCs w:val="24"/>
        </w:rPr>
        <w:t xml:space="preserve">, and </w:t>
      </w:r>
      <w:r>
        <w:rPr>
          <w:rFonts w:ascii="Times" w:hAnsi="Times"/>
          <w:i/>
          <w:iCs/>
          <w:sz w:val="24"/>
          <w:szCs w:val="24"/>
        </w:rPr>
        <w:t>responsibility</w:t>
      </w:r>
      <w:r>
        <w:rPr>
          <w:rFonts w:ascii="Times" w:hAnsi="Times"/>
          <w:sz w:val="24"/>
          <w:szCs w:val="24"/>
        </w:rPr>
        <w:t xml:space="preserve">.  </w:t>
      </w:r>
    </w:p>
    <w:p w:rsidR="00CC2134" w:rsidRDefault="00CC2134">
      <w:pPr>
        <w:pStyle w:val="Didefault"/>
        <w:suppressAutoHyphens/>
        <w:spacing w:line="360" w:lineRule="auto"/>
        <w:ind w:left="567" w:firstLine="567"/>
        <w:jc w:val="both"/>
        <w:rPr>
          <w:rFonts w:ascii="Times" w:eastAsia="Times" w:hAnsi="Times" w:cs="Times"/>
          <w:sz w:val="24"/>
          <w:szCs w:val="24"/>
        </w:rPr>
      </w:pPr>
    </w:p>
    <w:p w:rsidR="00CC2134" w:rsidRDefault="0046226C">
      <w:pPr>
        <w:pStyle w:val="Didefault"/>
        <w:suppressAutoHyphens/>
        <w:spacing w:line="360" w:lineRule="auto"/>
        <w:ind w:left="567" w:firstLine="567"/>
        <w:jc w:val="both"/>
        <w:rPr>
          <w:rFonts w:ascii="Times" w:eastAsia="Times" w:hAnsi="Times" w:cs="Times"/>
          <w:b/>
          <w:bCs/>
          <w:sz w:val="24"/>
          <w:szCs w:val="24"/>
          <w:u w:val="single"/>
        </w:rPr>
      </w:pPr>
      <w:r>
        <w:rPr>
          <w:rFonts w:ascii="Times" w:hAnsi="Times"/>
          <w:b/>
          <w:bCs/>
          <w:sz w:val="24"/>
          <w:szCs w:val="24"/>
          <w:u w:val="single"/>
        </w:rPr>
        <w:t>SHORT-BIO</w:t>
      </w:r>
      <w:r>
        <w:rPr>
          <w:rFonts w:ascii="Times" w:hAnsi="Times"/>
          <w:b/>
          <w:bCs/>
          <w:sz w:val="24"/>
          <w:szCs w:val="24"/>
          <w:u w:val="single"/>
        </w:rPr>
        <w:t> </w:t>
      </w:r>
    </w:p>
    <w:p w:rsidR="00CC2134" w:rsidRDefault="0046226C">
      <w:pPr>
        <w:pStyle w:val="Didefault"/>
        <w:suppressAutoHyphens/>
        <w:spacing w:line="360" w:lineRule="auto"/>
        <w:ind w:left="567" w:firstLine="567"/>
        <w:jc w:val="both"/>
      </w:pPr>
      <w:r>
        <w:rPr>
          <w:rFonts w:ascii="Times" w:hAnsi="Times"/>
          <w:b/>
          <w:bCs/>
          <w:sz w:val="24"/>
          <w:szCs w:val="24"/>
        </w:rPr>
        <w:t>Davide Pala</w:t>
      </w:r>
      <w:r>
        <w:rPr>
          <w:rFonts w:ascii="Times" w:hAnsi="Times"/>
          <w:sz w:val="24"/>
          <w:szCs w:val="24"/>
        </w:rPr>
        <w:t xml:space="preserve"> is a Post-doc Fellow at the Center for Advanced Studies </w:t>
      </w:r>
      <w:r>
        <w:rPr>
          <w:rFonts w:ascii="Arial Unicode MS" w:hAnsi="Arial Unicode MS"/>
          <w:sz w:val="24"/>
          <w:szCs w:val="24"/>
        </w:rPr>
        <w:t>‒</w:t>
      </w:r>
      <w:r>
        <w:rPr>
          <w:rFonts w:ascii="Times" w:hAnsi="Times"/>
          <w:sz w:val="24"/>
          <w:szCs w:val="24"/>
        </w:rPr>
        <w:t xml:space="preserve"> South East Europe of the University of Rijeka. Previously, he was a</w:t>
      </w:r>
      <w:r>
        <w:rPr>
          <w:rFonts w:ascii="Times" w:hAnsi="Times"/>
          <w:sz w:val="24"/>
          <w:szCs w:val="24"/>
        </w:rPr>
        <w:t> </w:t>
      </w:r>
      <w:r>
        <w:rPr>
          <w:rFonts w:ascii="Times" w:hAnsi="Times"/>
          <w:sz w:val="24"/>
          <w:szCs w:val="24"/>
        </w:rPr>
        <w:t xml:space="preserve">Post-doc Fellow at </w:t>
      </w:r>
      <w:r>
        <w:rPr>
          <w:rFonts w:ascii="Times" w:hAnsi="Times"/>
          <w:sz w:val="24"/>
          <w:szCs w:val="24"/>
        </w:rPr>
        <w:t>Fondazione Burzio of Turin (Italy) and a</w:t>
      </w:r>
      <w:r>
        <w:rPr>
          <w:rFonts w:ascii="Times" w:hAnsi="Times"/>
          <w:sz w:val="24"/>
          <w:szCs w:val="24"/>
        </w:rPr>
        <w:t> </w:t>
      </w:r>
      <w:r>
        <w:rPr>
          <w:rFonts w:ascii="Times" w:hAnsi="Times"/>
          <w:sz w:val="24"/>
          <w:szCs w:val="24"/>
        </w:rPr>
        <w:t>PhD Student at the University of Turin (Italy), in the Department of Cultures, Politics and Society. He was Visiting Post-doc Fellow at the University of Frankfurt and at the University of Manchester. He works in th</w:t>
      </w:r>
      <w:r>
        <w:rPr>
          <w:rFonts w:ascii="Times" w:hAnsi="Times"/>
          <w:sz w:val="24"/>
          <w:szCs w:val="24"/>
        </w:rPr>
        <w:t>e field of normative political theory applied to international issues. In particular, his research focuses on global justice, world poverty and economic inequalities. On the matter he wrote several articles focused on institutional cosmopolitanism, capabil</w:t>
      </w:r>
      <w:r>
        <w:rPr>
          <w:rFonts w:ascii="Times" w:hAnsi="Times"/>
          <w:sz w:val="24"/>
          <w:szCs w:val="24"/>
        </w:rPr>
        <w:t>ity approach, and nationalism. He is currently developing a republican idea of global political justice.</w:t>
      </w:r>
    </w:p>
    <w:sectPr w:rsidR="00CC2134">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26C" w:rsidRDefault="0046226C">
      <w:r>
        <w:separator/>
      </w:r>
    </w:p>
  </w:endnote>
  <w:endnote w:type="continuationSeparator" w:id="0">
    <w:p w:rsidR="0046226C" w:rsidRDefault="00462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34" w:rsidRDefault="00CC213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26C" w:rsidRDefault="0046226C">
      <w:r>
        <w:separator/>
      </w:r>
    </w:p>
  </w:footnote>
  <w:footnote w:type="continuationSeparator" w:id="0">
    <w:p w:rsidR="0046226C" w:rsidRDefault="004622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2134" w:rsidRDefault="00CC213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hideSpellingErrors/>
  <w:hideGrammaticalError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34"/>
    <w:rsid w:val="002C7FE2"/>
    <w:rsid w:val="0046226C"/>
    <w:rsid w:val="00CC2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3E7CC65-66D0-8C40-A306-255FB3F05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Didefault">
    <w:name w:val="Di default"/>
    <w:rPr>
      <w:rFonts w:ascii="Helvetica Neue" w:hAnsi="Helvetica Neue"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2018-03-21T21:29:00Z</dcterms:created>
  <dcterms:modified xsi:type="dcterms:W3CDTF">2018-03-21T21:29:00Z</dcterms:modified>
</cp:coreProperties>
</file>